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A6FB1" w14:textId="6D612B6E" w:rsidR="00F9258A" w:rsidRDefault="00F9258A" w:rsidP="00F9258A">
      <w:pPr>
        <w:pStyle w:val="NormalWeb"/>
        <w:spacing w:before="0" w:beforeAutospacing="0" w:after="90" w:afterAutospacing="0"/>
        <w:jc w:val="center"/>
        <w:rPr>
          <w:rFonts w:asciiTheme="minorHAnsi" w:hAnsiTheme="minorHAnsi" w:cstheme="minorHAnsi"/>
          <w:color w:val="1C1E21"/>
          <w:sz w:val="21"/>
          <w:szCs w:val="21"/>
        </w:rPr>
      </w:pPr>
      <w:bookmarkStart w:id="0" w:name="_GoBack"/>
      <w:bookmarkEnd w:id="0"/>
      <w:r>
        <w:rPr>
          <w:rFonts w:asciiTheme="minorHAnsi" w:hAnsiTheme="minorHAnsi" w:cstheme="minorHAnsi"/>
          <w:noProof/>
          <w:color w:val="1C1E21"/>
          <w:sz w:val="21"/>
          <w:szCs w:val="21"/>
        </w:rPr>
        <w:drawing>
          <wp:inline distT="0" distB="0" distL="0" distR="0" wp14:anchorId="43CC09DB" wp14:editId="6D619DA3">
            <wp:extent cx="4023085"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LOGO - HIGH RESOLUTION.jpg"/>
                    <pic:cNvPicPr/>
                  </pic:nvPicPr>
                  <pic:blipFill>
                    <a:blip r:embed="rId5">
                      <a:extLst>
                        <a:ext uri="{28A0092B-C50C-407E-A947-70E740481C1C}">
                          <a14:useLocalDpi xmlns:a14="http://schemas.microsoft.com/office/drawing/2010/main" val="0"/>
                        </a:ext>
                      </a:extLst>
                    </a:blip>
                    <a:stretch>
                      <a:fillRect/>
                    </a:stretch>
                  </pic:blipFill>
                  <pic:spPr>
                    <a:xfrm>
                      <a:off x="0" y="0"/>
                      <a:ext cx="4041763" cy="775745"/>
                    </a:xfrm>
                    <a:prstGeom prst="rect">
                      <a:avLst/>
                    </a:prstGeom>
                  </pic:spPr>
                </pic:pic>
              </a:graphicData>
            </a:graphic>
          </wp:inline>
        </w:drawing>
      </w:r>
    </w:p>
    <w:p w14:paraId="499AC67D" w14:textId="77777777" w:rsidR="00F9258A" w:rsidRDefault="00F9258A" w:rsidP="000B10CF">
      <w:pPr>
        <w:pStyle w:val="NormalWeb"/>
        <w:spacing w:before="0" w:beforeAutospacing="0" w:after="90" w:afterAutospacing="0"/>
        <w:rPr>
          <w:rFonts w:asciiTheme="minorHAnsi" w:hAnsiTheme="minorHAnsi" w:cstheme="minorHAnsi"/>
          <w:color w:val="1C1E21"/>
          <w:sz w:val="21"/>
          <w:szCs w:val="21"/>
        </w:rPr>
      </w:pPr>
    </w:p>
    <w:p w14:paraId="0FD0B0D0" w14:textId="77777777" w:rsidR="00F9258A" w:rsidRPr="00BE4CC5" w:rsidRDefault="00F9258A" w:rsidP="000B10CF">
      <w:pPr>
        <w:pStyle w:val="NormalWeb"/>
        <w:spacing w:before="0" w:beforeAutospacing="0" w:after="9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March 13</w:t>
      </w:r>
      <w:r w:rsidRPr="00BE4CC5">
        <w:rPr>
          <w:rFonts w:asciiTheme="minorHAnsi" w:hAnsiTheme="minorHAnsi" w:cstheme="minorHAnsi"/>
          <w:color w:val="1C1E21"/>
          <w:sz w:val="22"/>
          <w:szCs w:val="22"/>
          <w:vertAlign w:val="superscript"/>
        </w:rPr>
        <w:t>th</w:t>
      </w:r>
      <w:r w:rsidRPr="00BE4CC5">
        <w:rPr>
          <w:rFonts w:asciiTheme="minorHAnsi" w:hAnsiTheme="minorHAnsi" w:cstheme="minorHAnsi"/>
          <w:color w:val="1C1E21"/>
          <w:sz w:val="22"/>
          <w:szCs w:val="22"/>
        </w:rPr>
        <w:t>, 2020</w:t>
      </w:r>
    </w:p>
    <w:p w14:paraId="3CB388B5" w14:textId="77777777" w:rsidR="00F9258A" w:rsidRPr="00BE4CC5" w:rsidRDefault="00F9258A" w:rsidP="000B10CF">
      <w:pPr>
        <w:pStyle w:val="NormalWeb"/>
        <w:spacing w:before="0" w:beforeAutospacing="0" w:after="9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The Coronavirus.</w:t>
      </w:r>
    </w:p>
    <w:p w14:paraId="019D967F" w14:textId="09E4C064" w:rsidR="00B139D1" w:rsidRPr="00BE4CC5" w:rsidRDefault="000B10CF" w:rsidP="000B10CF">
      <w:pPr>
        <w:pStyle w:val="NormalWeb"/>
        <w:spacing w:before="0" w:beforeAutospacing="0" w:after="9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The LGBT Center of Greater Reading stands for the health and well-being of our diverse communities</w:t>
      </w:r>
      <w:r w:rsidR="00290D3A">
        <w:rPr>
          <w:rFonts w:asciiTheme="minorHAnsi" w:hAnsiTheme="minorHAnsi" w:cstheme="minorHAnsi"/>
          <w:color w:val="1C1E21"/>
          <w:sz w:val="22"/>
          <w:szCs w:val="22"/>
        </w:rPr>
        <w:t>; p</w:t>
      </w:r>
      <w:r w:rsidR="006B1E97" w:rsidRPr="00BE4CC5">
        <w:rPr>
          <w:rFonts w:asciiTheme="minorHAnsi" w:hAnsiTheme="minorHAnsi" w:cstheme="minorHAnsi"/>
          <w:color w:val="1C1E21"/>
          <w:sz w:val="22"/>
          <w:szCs w:val="22"/>
        </w:rPr>
        <w:t xml:space="preserve">rotecting our community is our priority. </w:t>
      </w:r>
      <w:r w:rsidR="00B139D1" w:rsidRPr="00BE4CC5">
        <w:rPr>
          <w:rFonts w:asciiTheme="minorHAnsi" w:hAnsiTheme="minorHAnsi" w:cstheme="minorHAnsi"/>
          <w:color w:val="000000"/>
          <w:sz w:val="22"/>
          <w:szCs w:val="22"/>
        </w:rPr>
        <w:t>We have been closely monitoring and adhering to the recommendations made by the CDC, Pennsylvania State Department of Health, and the Berks County Department of Health.  Please know, this decision was made after careful deliberation by our staff and board and is intended to protect our most vulnerable community</w:t>
      </w:r>
      <w:r w:rsidR="00AA6B9D">
        <w:rPr>
          <w:rFonts w:asciiTheme="minorHAnsi" w:hAnsiTheme="minorHAnsi" w:cstheme="minorHAnsi"/>
          <w:color w:val="000000"/>
          <w:sz w:val="22"/>
          <w:szCs w:val="22"/>
        </w:rPr>
        <w:t>,</w:t>
      </w:r>
      <w:r w:rsidR="00B139D1" w:rsidRPr="00BE4CC5">
        <w:rPr>
          <w:rFonts w:asciiTheme="minorHAnsi" w:hAnsiTheme="minorHAnsi" w:cstheme="minorHAnsi"/>
          <w:color w:val="000000"/>
          <w:sz w:val="22"/>
          <w:szCs w:val="22"/>
        </w:rPr>
        <w:t xml:space="preserve"> especially </w:t>
      </w:r>
      <w:r w:rsidR="00AA6B9D">
        <w:rPr>
          <w:rFonts w:asciiTheme="minorHAnsi" w:hAnsiTheme="minorHAnsi" w:cstheme="minorHAnsi"/>
          <w:color w:val="000000"/>
          <w:sz w:val="22"/>
          <w:szCs w:val="22"/>
        </w:rPr>
        <w:t>those with health</w:t>
      </w:r>
      <w:r w:rsidR="00B139D1" w:rsidRPr="00BE4CC5">
        <w:rPr>
          <w:rFonts w:asciiTheme="minorHAnsi" w:hAnsiTheme="minorHAnsi" w:cstheme="minorHAnsi"/>
          <w:color w:val="000000"/>
          <w:sz w:val="22"/>
          <w:szCs w:val="22"/>
        </w:rPr>
        <w:t xml:space="preserve"> risk</w:t>
      </w:r>
      <w:r w:rsidR="00AA6B9D">
        <w:rPr>
          <w:rFonts w:asciiTheme="minorHAnsi" w:hAnsiTheme="minorHAnsi" w:cstheme="minorHAnsi"/>
          <w:color w:val="000000"/>
          <w:sz w:val="22"/>
          <w:szCs w:val="22"/>
        </w:rPr>
        <w:t xml:space="preserve">s. </w:t>
      </w:r>
      <w:r w:rsidR="00B139D1" w:rsidRPr="00BE4CC5">
        <w:rPr>
          <w:rFonts w:asciiTheme="minorHAnsi" w:hAnsiTheme="minorHAnsi" w:cstheme="minorHAnsi"/>
          <w:color w:val="000000"/>
          <w:sz w:val="22"/>
          <w:szCs w:val="22"/>
        </w:rPr>
        <w:t>B</w:t>
      </w:r>
      <w:r w:rsidR="006B1E97" w:rsidRPr="00BE4CC5">
        <w:rPr>
          <w:rFonts w:asciiTheme="minorHAnsi" w:hAnsiTheme="minorHAnsi" w:cstheme="minorHAnsi"/>
          <w:color w:val="1C1E21"/>
          <w:sz w:val="22"/>
          <w:szCs w:val="22"/>
        </w:rPr>
        <w:t>ecause of the current increasing call for social distancing,</w:t>
      </w:r>
      <w:r w:rsidRPr="00BE4CC5">
        <w:rPr>
          <w:rFonts w:asciiTheme="minorHAnsi" w:hAnsiTheme="minorHAnsi" w:cstheme="minorHAnsi"/>
          <w:color w:val="1C1E21"/>
          <w:sz w:val="22"/>
          <w:szCs w:val="22"/>
        </w:rPr>
        <w:t xml:space="preserve"> we are taking the following actions</w:t>
      </w:r>
      <w:r w:rsidR="006B1E97" w:rsidRPr="00BE4CC5">
        <w:rPr>
          <w:rFonts w:asciiTheme="minorHAnsi" w:hAnsiTheme="minorHAnsi" w:cstheme="minorHAnsi"/>
          <w:color w:val="1C1E21"/>
          <w:sz w:val="22"/>
          <w:szCs w:val="22"/>
        </w:rPr>
        <w:t>:</w:t>
      </w:r>
    </w:p>
    <w:p w14:paraId="37098E71" w14:textId="658474DB" w:rsidR="00B139D1" w:rsidRPr="00BE4CC5" w:rsidRDefault="006B1E97"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color w:val="000000"/>
          <w:sz w:val="22"/>
          <w:szCs w:val="22"/>
        </w:rPr>
        <w:t>The LGBT Center of Greater Reading will be suspending all in-person</w:t>
      </w:r>
      <w:r w:rsidR="00F9258A" w:rsidRPr="00BE4CC5">
        <w:rPr>
          <w:rFonts w:asciiTheme="minorHAnsi" w:hAnsiTheme="minorHAnsi" w:cstheme="minorHAnsi"/>
          <w:color w:val="000000"/>
          <w:sz w:val="22"/>
          <w:szCs w:val="22"/>
        </w:rPr>
        <w:t>/onsite</w:t>
      </w:r>
      <w:r w:rsidRPr="00BE4CC5">
        <w:rPr>
          <w:rFonts w:asciiTheme="minorHAnsi" w:hAnsiTheme="minorHAnsi" w:cstheme="minorHAnsi"/>
          <w:color w:val="000000"/>
          <w:sz w:val="22"/>
          <w:szCs w:val="22"/>
        </w:rPr>
        <w:t xml:space="preserve"> groups and services effective immediately</w:t>
      </w:r>
      <w:r w:rsidR="00F9258A" w:rsidRPr="00BE4CC5">
        <w:rPr>
          <w:rFonts w:asciiTheme="minorHAnsi" w:hAnsiTheme="minorHAnsi" w:cstheme="minorHAnsi"/>
          <w:color w:val="000000"/>
          <w:sz w:val="22"/>
          <w:szCs w:val="22"/>
        </w:rPr>
        <w:t>,</w:t>
      </w:r>
      <w:r w:rsidRPr="00BE4CC5">
        <w:rPr>
          <w:rFonts w:asciiTheme="minorHAnsi" w:hAnsiTheme="minorHAnsi" w:cstheme="minorHAnsi"/>
          <w:color w:val="000000"/>
          <w:sz w:val="22"/>
          <w:szCs w:val="22"/>
        </w:rPr>
        <w:t xml:space="preserve"> through March 31</w:t>
      </w:r>
      <w:r w:rsidRPr="00BE4CC5">
        <w:rPr>
          <w:rFonts w:asciiTheme="minorHAnsi" w:hAnsiTheme="minorHAnsi" w:cstheme="minorHAnsi"/>
          <w:color w:val="000000"/>
          <w:sz w:val="22"/>
          <w:szCs w:val="22"/>
          <w:vertAlign w:val="superscript"/>
        </w:rPr>
        <w:t>st</w:t>
      </w:r>
    </w:p>
    <w:p w14:paraId="52610C8C" w14:textId="05CAACF3" w:rsidR="00B139D1" w:rsidRPr="00BE4CC5" w:rsidRDefault="00B139D1"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b/>
          <w:bCs/>
          <w:color w:val="FF0000"/>
          <w:sz w:val="22"/>
          <w:szCs w:val="22"/>
        </w:rPr>
        <w:t>**We are currently working to offer virtual meeting space so our Voices Drop-In Center group (teens and young adults, 14-21) can participate as normally scheduled.</w:t>
      </w:r>
    </w:p>
    <w:p w14:paraId="1A6B3D8C" w14:textId="054F14CC" w:rsidR="000B10CF" w:rsidRPr="00BE4CC5" w:rsidRDefault="00B139D1"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 xml:space="preserve">Other </w:t>
      </w:r>
      <w:r w:rsidR="000B10CF" w:rsidRPr="00BE4CC5">
        <w:rPr>
          <w:rFonts w:asciiTheme="minorHAnsi" w:hAnsiTheme="minorHAnsi" w:cstheme="minorHAnsi"/>
          <w:color w:val="1C1E21"/>
          <w:sz w:val="22"/>
          <w:szCs w:val="22"/>
        </w:rPr>
        <w:t xml:space="preserve">supportive services may be offered in virtual formats, please check the event page on our Facebook platform to keep </w:t>
      </w:r>
      <w:r w:rsidR="00296113" w:rsidRPr="00BE4CC5">
        <w:rPr>
          <w:rFonts w:asciiTheme="minorHAnsi" w:hAnsiTheme="minorHAnsi" w:cstheme="minorHAnsi"/>
          <w:color w:val="1C1E21"/>
          <w:sz w:val="22"/>
          <w:szCs w:val="22"/>
        </w:rPr>
        <w:t>informed whether</w:t>
      </w:r>
      <w:r w:rsidR="000B10CF" w:rsidRPr="00BE4CC5">
        <w:rPr>
          <w:rFonts w:asciiTheme="minorHAnsi" w:hAnsiTheme="minorHAnsi" w:cstheme="minorHAnsi"/>
          <w:color w:val="1C1E21"/>
          <w:sz w:val="22"/>
          <w:szCs w:val="22"/>
        </w:rPr>
        <w:t xml:space="preserve"> th</w:t>
      </w:r>
      <w:r w:rsidR="000B10CF" w:rsidRPr="00BE4CC5">
        <w:rPr>
          <w:rStyle w:val="textexposedshow"/>
          <w:rFonts w:asciiTheme="minorHAnsi" w:hAnsiTheme="minorHAnsi" w:cstheme="minorHAnsi"/>
          <w:color w:val="1C1E21"/>
          <w:sz w:val="22"/>
          <w:szCs w:val="22"/>
        </w:rPr>
        <w:t>e program is happening virtually or if it is cancelled</w:t>
      </w:r>
      <w:r w:rsidRPr="00BE4CC5">
        <w:rPr>
          <w:rStyle w:val="textexposedshow"/>
          <w:rFonts w:asciiTheme="minorHAnsi" w:hAnsiTheme="minorHAnsi" w:cstheme="minorHAnsi"/>
          <w:color w:val="1C1E21"/>
          <w:sz w:val="22"/>
          <w:szCs w:val="22"/>
        </w:rPr>
        <w:t>.</w:t>
      </w:r>
      <w:r w:rsidR="000B10CF" w:rsidRPr="00BE4CC5">
        <w:rPr>
          <w:rStyle w:val="textexposedshow"/>
          <w:rFonts w:asciiTheme="minorHAnsi" w:hAnsiTheme="minorHAnsi" w:cstheme="minorHAnsi"/>
          <w:color w:val="1C1E21"/>
          <w:sz w:val="22"/>
          <w:szCs w:val="22"/>
        </w:rPr>
        <w:t xml:space="preserve"> </w:t>
      </w:r>
    </w:p>
    <w:p w14:paraId="62B957AC" w14:textId="72B2C920" w:rsidR="000B10CF" w:rsidRPr="00BE4CC5" w:rsidRDefault="000B10CF"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 xml:space="preserve">Staff and volunteers have been instructed to stay home if they feel sick. Interns have been asked to work from home for the remainder of their semester. </w:t>
      </w:r>
    </w:p>
    <w:p w14:paraId="78193BC4" w14:textId="2809920F" w:rsidR="000B10CF" w:rsidRPr="00BE4CC5" w:rsidRDefault="000B10CF"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For community members who are visiting the center for meetings, they are asked to avoid handshakes, or other forms of physical contact.</w:t>
      </w:r>
    </w:p>
    <w:p w14:paraId="69EA7177" w14:textId="0C839195" w:rsidR="00457742" w:rsidRPr="00BE4CC5" w:rsidRDefault="000B10CF" w:rsidP="00B139D1">
      <w:pPr>
        <w:pStyle w:val="NormalWeb"/>
        <w:numPr>
          <w:ilvl w:val="0"/>
          <w:numId w:val="1"/>
        </w:numPr>
        <w:spacing w:before="0" w:beforeAutospacing="0" w:after="0" w:afterAutospacing="0"/>
        <w:rPr>
          <w:rFonts w:asciiTheme="minorHAnsi" w:hAnsiTheme="minorHAnsi" w:cstheme="minorHAnsi"/>
          <w:color w:val="1C1E21"/>
          <w:sz w:val="22"/>
          <w:szCs w:val="22"/>
        </w:rPr>
      </w:pPr>
      <w:r w:rsidRPr="00BE4CC5">
        <w:rPr>
          <w:rFonts w:asciiTheme="minorHAnsi" w:hAnsiTheme="minorHAnsi" w:cstheme="minorHAnsi"/>
          <w:color w:val="1C1E21"/>
          <w:sz w:val="22"/>
          <w:szCs w:val="22"/>
        </w:rPr>
        <w:t>Hand sanitizer is available throughout our building, and staff and community members are encouraged to thoroughly wash their hands or use hand sanitizer frequently.</w:t>
      </w:r>
      <w:r w:rsidR="00457742" w:rsidRPr="00BE4CC5">
        <w:rPr>
          <w:rFonts w:asciiTheme="minorHAnsi" w:hAnsiTheme="minorHAnsi" w:cstheme="minorHAnsi"/>
          <w:color w:val="000000"/>
          <w:sz w:val="22"/>
          <w:szCs w:val="22"/>
        </w:rPr>
        <w:t xml:space="preserve"> </w:t>
      </w:r>
    </w:p>
    <w:p w14:paraId="1AF40B69" w14:textId="28DEFE5E" w:rsidR="00457742" w:rsidRPr="00BE4CC5" w:rsidRDefault="00457742" w:rsidP="00B139D1">
      <w:pPr>
        <w:pStyle w:val="NormalWeb"/>
        <w:numPr>
          <w:ilvl w:val="0"/>
          <w:numId w:val="1"/>
        </w:numPr>
        <w:spacing w:before="0" w:beforeAutospacing="0" w:after="0" w:afterAutospacing="0"/>
        <w:rPr>
          <w:rFonts w:asciiTheme="minorHAnsi" w:hAnsiTheme="minorHAnsi" w:cstheme="minorHAnsi"/>
          <w:color w:val="000000"/>
          <w:sz w:val="22"/>
          <w:szCs w:val="22"/>
        </w:rPr>
      </w:pPr>
      <w:r w:rsidRPr="00BE4CC5">
        <w:rPr>
          <w:rFonts w:asciiTheme="minorHAnsi" w:hAnsiTheme="minorHAnsi" w:cstheme="minorHAnsi"/>
          <w:color w:val="000000"/>
          <w:sz w:val="22"/>
          <w:szCs w:val="22"/>
        </w:rPr>
        <w:t xml:space="preserve">As soon as it is safe to do so, The </w:t>
      </w:r>
      <w:r w:rsidR="00F9258A" w:rsidRPr="00BE4CC5">
        <w:rPr>
          <w:rFonts w:asciiTheme="minorHAnsi" w:hAnsiTheme="minorHAnsi" w:cstheme="minorHAnsi"/>
          <w:color w:val="000000"/>
          <w:sz w:val="22"/>
          <w:szCs w:val="22"/>
        </w:rPr>
        <w:t>LGBT Center of Greater Reading</w:t>
      </w:r>
      <w:r w:rsidRPr="00BE4CC5">
        <w:rPr>
          <w:rFonts w:asciiTheme="minorHAnsi" w:hAnsiTheme="minorHAnsi" w:cstheme="minorHAnsi"/>
          <w:color w:val="000000"/>
          <w:sz w:val="22"/>
          <w:szCs w:val="22"/>
        </w:rPr>
        <w:t xml:space="preserve"> will resume in-person programming. We will keep you updated on our plans through email notifications and our </w:t>
      </w:r>
      <w:r w:rsidR="00F9258A" w:rsidRPr="00BE4CC5">
        <w:rPr>
          <w:rFonts w:asciiTheme="minorHAnsi" w:hAnsiTheme="minorHAnsi" w:cstheme="minorHAnsi"/>
          <w:color w:val="000000"/>
          <w:sz w:val="22"/>
          <w:szCs w:val="22"/>
        </w:rPr>
        <w:t>social media platforms</w:t>
      </w:r>
      <w:r w:rsidRPr="00BE4CC5">
        <w:rPr>
          <w:rFonts w:asciiTheme="minorHAnsi" w:hAnsiTheme="minorHAnsi" w:cstheme="minorHAnsi"/>
          <w:color w:val="000000"/>
          <w:sz w:val="22"/>
          <w:szCs w:val="22"/>
        </w:rPr>
        <w:t>. </w:t>
      </w:r>
    </w:p>
    <w:p w14:paraId="71C0A750" w14:textId="0D8200C5" w:rsidR="00457742" w:rsidRPr="00BE4CC5" w:rsidRDefault="00457742" w:rsidP="00B139D1">
      <w:pPr>
        <w:pStyle w:val="NormalWeb"/>
        <w:numPr>
          <w:ilvl w:val="0"/>
          <w:numId w:val="1"/>
        </w:numPr>
        <w:spacing w:before="0" w:beforeAutospacing="0" w:after="0" w:afterAutospacing="0"/>
        <w:rPr>
          <w:rFonts w:asciiTheme="minorHAnsi" w:hAnsiTheme="minorHAnsi" w:cstheme="minorHAnsi"/>
          <w:b/>
          <w:bCs/>
          <w:color w:val="FF0000"/>
          <w:sz w:val="22"/>
          <w:szCs w:val="22"/>
        </w:rPr>
      </w:pPr>
      <w:r w:rsidRPr="00BE4CC5">
        <w:rPr>
          <w:rFonts w:asciiTheme="minorHAnsi" w:hAnsiTheme="minorHAnsi" w:cstheme="minorHAnsi"/>
          <w:b/>
          <w:bCs/>
          <w:color w:val="FF0000"/>
          <w:sz w:val="22"/>
          <w:szCs w:val="22"/>
        </w:rPr>
        <w:t xml:space="preserve">If you feel isolated or feel like you need someone to talk to, </w:t>
      </w:r>
      <w:r w:rsidR="00F9258A" w:rsidRPr="00BE4CC5">
        <w:rPr>
          <w:rFonts w:asciiTheme="minorHAnsi" w:hAnsiTheme="minorHAnsi" w:cstheme="minorHAnsi"/>
          <w:b/>
          <w:bCs/>
          <w:color w:val="FF0000"/>
          <w:sz w:val="22"/>
          <w:szCs w:val="22"/>
        </w:rPr>
        <w:t>CALL US</w:t>
      </w:r>
      <w:r w:rsidRPr="00BE4CC5">
        <w:rPr>
          <w:rFonts w:asciiTheme="minorHAnsi" w:hAnsiTheme="minorHAnsi" w:cstheme="minorHAnsi"/>
          <w:b/>
          <w:bCs/>
          <w:color w:val="FF0000"/>
          <w:sz w:val="22"/>
          <w:szCs w:val="22"/>
        </w:rPr>
        <w:t xml:space="preserve"> at</w:t>
      </w:r>
      <w:r w:rsidR="00F9258A" w:rsidRPr="00BE4CC5">
        <w:rPr>
          <w:rFonts w:asciiTheme="minorHAnsi" w:hAnsiTheme="minorHAnsi" w:cstheme="minorHAnsi"/>
          <w:b/>
          <w:bCs/>
          <w:color w:val="FF0000"/>
          <w:sz w:val="22"/>
          <w:szCs w:val="22"/>
        </w:rPr>
        <w:t xml:space="preserve"> 610-864-5800</w:t>
      </w:r>
      <w:r w:rsidRPr="00BE4CC5">
        <w:rPr>
          <w:rFonts w:asciiTheme="minorHAnsi" w:hAnsiTheme="minorHAnsi" w:cstheme="minorHAnsi"/>
          <w:b/>
          <w:bCs/>
          <w:color w:val="FF0000"/>
          <w:sz w:val="22"/>
          <w:szCs w:val="22"/>
        </w:rPr>
        <w:t xml:space="preserve">. If you reach a voicemail, one of us will call you back as soon as we can. </w:t>
      </w:r>
      <w:r w:rsidR="00F9258A" w:rsidRPr="00BE4CC5">
        <w:rPr>
          <w:rFonts w:asciiTheme="minorHAnsi" w:hAnsiTheme="minorHAnsi" w:cstheme="minorHAnsi"/>
          <w:b/>
          <w:bCs/>
          <w:color w:val="FF0000"/>
          <w:sz w:val="22"/>
          <w:szCs w:val="22"/>
        </w:rPr>
        <w:t>The Center can also</w:t>
      </w:r>
      <w:r w:rsidRPr="00BE4CC5">
        <w:rPr>
          <w:rFonts w:asciiTheme="minorHAnsi" w:hAnsiTheme="minorHAnsi" w:cstheme="minorHAnsi"/>
          <w:b/>
          <w:bCs/>
          <w:color w:val="FF0000"/>
          <w:sz w:val="22"/>
          <w:szCs w:val="22"/>
        </w:rPr>
        <w:t xml:space="preserve"> be reached via email for support</w:t>
      </w:r>
      <w:r w:rsidR="00F9258A" w:rsidRPr="00BE4CC5">
        <w:rPr>
          <w:rFonts w:asciiTheme="minorHAnsi" w:hAnsiTheme="minorHAnsi" w:cstheme="minorHAnsi"/>
          <w:b/>
          <w:bCs/>
          <w:color w:val="FF0000"/>
          <w:sz w:val="22"/>
          <w:szCs w:val="22"/>
        </w:rPr>
        <w:t>:  mdech@lgbtcenterofreading.com</w:t>
      </w:r>
      <w:r w:rsidRPr="00BE4CC5">
        <w:rPr>
          <w:rFonts w:asciiTheme="minorHAnsi" w:hAnsiTheme="minorHAnsi" w:cstheme="minorHAnsi"/>
          <w:b/>
          <w:bCs/>
          <w:color w:val="FF0000"/>
          <w:sz w:val="22"/>
          <w:szCs w:val="22"/>
        </w:rPr>
        <w:t>. </w:t>
      </w:r>
    </w:p>
    <w:p w14:paraId="5D050B2C" w14:textId="77777777" w:rsidR="00B139D1" w:rsidRPr="00BE4CC5" w:rsidRDefault="00F9258A" w:rsidP="00B139D1">
      <w:pPr>
        <w:pStyle w:val="NormalWeb"/>
        <w:numPr>
          <w:ilvl w:val="0"/>
          <w:numId w:val="1"/>
        </w:numPr>
        <w:spacing w:before="0" w:beforeAutospacing="0" w:after="0" w:afterAutospacing="0"/>
        <w:rPr>
          <w:rFonts w:asciiTheme="minorHAnsi" w:hAnsiTheme="minorHAnsi" w:cstheme="minorHAnsi"/>
          <w:color w:val="000000"/>
          <w:sz w:val="22"/>
          <w:szCs w:val="22"/>
        </w:rPr>
      </w:pPr>
      <w:r w:rsidRPr="00BE4CC5">
        <w:rPr>
          <w:rFonts w:asciiTheme="minorHAnsi" w:hAnsiTheme="minorHAnsi" w:cstheme="minorHAnsi"/>
          <w:color w:val="000000"/>
          <w:sz w:val="22"/>
          <w:szCs w:val="22"/>
        </w:rPr>
        <w:t>As soon as it is safe to do so, The LGBT Center of Greater Reading will resume in-person programming. We will keep you updated on our plans through email notifications and our social media platforms.</w:t>
      </w:r>
    </w:p>
    <w:p w14:paraId="06DFAEDD" w14:textId="61A0485D" w:rsidR="00457742" w:rsidRPr="00BE4CC5" w:rsidRDefault="00457742" w:rsidP="00B139D1">
      <w:pPr>
        <w:pStyle w:val="NormalWeb"/>
        <w:spacing w:before="0" w:beforeAutospacing="0" w:after="0" w:afterAutospacing="0"/>
        <w:ind w:left="770"/>
        <w:rPr>
          <w:rFonts w:asciiTheme="minorHAnsi" w:hAnsiTheme="minorHAnsi" w:cstheme="minorHAnsi"/>
          <w:color w:val="000000"/>
          <w:sz w:val="22"/>
          <w:szCs w:val="22"/>
        </w:rPr>
      </w:pPr>
      <w:r w:rsidRPr="00BE4CC5">
        <w:rPr>
          <w:rFonts w:asciiTheme="minorHAnsi" w:hAnsiTheme="minorHAnsi" w:cstheme="minorHAnsi"/>
          <w:color w:val="000000"/>
          <w:sz w:val="22"/>
          <w:szCs w:val="22"/>
        </w:rPr>
        <w:t> </w:t>
      </w:r>
    </w:p>
    <w:p w14:paraId="75C91CA7" w14:textId="50DC859C" w:rsidR="00604973" w:rsidRPr="00BE4CC5" w:rsidRDefault="00AA6B9D">
      <w:pPr>
        <w:rPr>
          <w:rFonts w:cstheme="minorHAnsi"/>
        </w:rPr>
      </w:pPr>
      <w:r>
        <w:rPr>
          <w:rFonts w:cstheme="minorHAnsi"/>
          <w:color w:val="000000"/>
        </w:rPr>
        <w:t xml:space="preserve">To our funders…please know that we are responding to this pandemic by following best practices of social distancing.  We will continue our work within the guidelines, expectations, deliverable of our grants.  We expect we will not be the only ones adjusting to timelines and shifting expectations with our work.  The health and safety of our already vulnerable population is at stake.  We will remain flexible and hopeful as the situation unfolds. </w:t>
      </w:r>
    </w:p>
    <w:sectPr w:rsidR="00604973" w:rsidRPr="00BE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033"/>
      </v:shape>
    </w:pict>
  </w:numPicBullet>
  <w:abstractNum w:abstractNumId="0" w15:restartNumberingAfterBreak="0">
    <w:nsid w:val="38DD2A6A"/>
    <w:multiLevelType w:val="hybridMultilevel"/>
    <w:tmpl w:val="7188EB84"/>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C9862EE"/>
    <w:multiLevelType w:val="hybridMultilevel"/>
    <w:tmpl w:val="0C543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CF"/>
    <w:rsid w:val="000B10CF"/>
    <w:rsid w:val="00290D3A"/>
    <w:rsid w:val="00296113"/>
    <w:rsid w:val="00457742"/>
    <w:rsid w:val="006B1E97"/>
    <w:rsid w:val="00903356"/>
    <w:rsid w:val="009A1382"/>
    <w:rsid w:val="00AA6B9D"/>
    <w:rsid w:val="00AD7806"/>
    <w:rsid w:val="00B139D1"/>
    <w:rsid w:val="00BE4CC5"/>
    <w:rsid w:val="00F9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D066"/>
  <w15:chartTrackingRefBased/>
  <w15:docId w15:val="{5A3303C1-FAE5-4EEE-B0E2-57B85DB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B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738">
      <w:bodyDiv w:val="1"/>
      <w:marLeft w:val="0"/>
      <w:marRight w:val="0"/>
      <w:marTop w:val="0"/>
      <w:marBottom w:val="0"/>
      <w:divBdr>
        <w:top w:val="none" w:sz="0" w:space="0" w:color="auto"/>
        <w:left w:val="none" w:sz="0" w:space="0" w:color="auto"/>
        <w:bottom w:val="none" w:sz="0" w:space="0" w:color="auto"/>
        <w:right w:val="none" w:sz="0" w:space="0" w:color="auto"/>
      </w:divBdr>
    </w:div>
    <w:div w:id="17000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Dech</dc:creator>
  <cp:keywords/>
  <dc:description/>
  <cp:lastModifiedBy>Tasha Santiago</cp:lastModifiedBy>
  <cp:revision>2</cp:revision>
  <dcterms:created xsi:type="dcterms:W3CDTF">2020-04-03T18:45:00Z</dcterms:created>
  <dcterms:modified xsi:type="dcterms:W3CDTF">2020-04-03T18:45:00Z</dcterms:modified>
</cp:coreProperties>
</file>